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140" w:hanging="340"/>
        <w:autoSpaceDE/>
        <w:autoSpaceDN/>
        <w:widowControl/>
        <w:wordWrap/>
        <w:outlineLvl w:val="3"/>
        <w:jc w:val="center"/>
        <w:shd w:val="clear" w:color="auto" w:fill="F7F7F7"/>
        <w:spacing w:after="0" w:line="240" w:lineRule="auto"/>
        <w:rPr>
          <w:rFonts w:ascii="맑은 고딕" w:eastAsia="맑은 고딕" w:hAnsi="맑은 고딕" w:cs="굴림"/>
          <w:b/>
          <w:bCs/>
          <w:color w:val="464646"/>
          <w:szCs w:val="20"/>
          <w:kern w:val="0"/>
          <w:spacing w:val="-15"/>
        </w:rPr>
      </w:pPr>
      <w:r>
        <w:rPr>
          <w:rFonts w:ascii="맑은 고딕" w:eastAsia="맑은 고딕" w:hAnsi="맑은 고딕" w:cs="굴림" w:hint="eastAsia"/>
          <w:b/>
          <w:bCs/>
          <w:color w:val="464646"/>
          <w:szCs w:val="20"/>
          <w:kern w:val="0"/>
          <w:spacing w:val="-15"/>
        </w:rPr>
        <w:t>개인정보 수집 및 이용에 대한 동의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70" w:lineRule="atLeast"/>
        <w:rPr>
          <w:rFonts w:ascii="돋움" w:eastAsia="돋움" w:hAnsi="돋움" w:cs="굴림"/>
          <w:color w:val="666666"/>
          <w:sz w:val="18"/>
          <w:szCs w:val="18"/>
          <w:kern w:val="0"/>
        </w:rPr>
      </w:pP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[수집ㆍ이용에 관한 사항]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가. 수집 이용목적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(1) 채용 절차의 진행 및 관리, 경력·자격 등 확인(조회 및 검증), 채용 여부의 결정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(2) 민원처리, 분쟁해결, 법령상 의무이행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나. 수집 이용할 항목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(1) 필수적 정보 : (개인식별정보) 성명, 전자우편 주소 등 고유식별정보, 사진 및 국적, 주소, 전화번호 등 연락처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(2) 선택적 정보 : 개인식별정보 외에 입사지원서 등에 제공한 정보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    - 학력사항, 자격사항, 경력사항, 자기소개사항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다. 보유 이용기간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개인정보는 인재풀로 활용되며, 이용 목적 달성 시 지체없이 파기됩니다.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단, 지원자가 근로계약 체결을 거절한 경우 민원처리, 분쟁 해결, 법령상 의무이행 등을 위하여 필요한 범위 내에서만 보유·이용됩니다.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라. 동의를 거부할 권리 및 동의를 거부할 경우의 불이익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위 정보 중 필수적 정보의 수집·이용에 관한 동의는 채용 심사를 위하여 필수적이므로, 위 사항에 동의하셔야만 지원이 가능합니다. 위 정보 중 선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택적 정보의 수집·이용에 관한 동의는 거부하실 수 있으며, 다만 동의하지 않으시는 경우 입사지원이 불가 합니다.</w:t>
      </w:r>
    </w:p>
    <w:p>
      <w:pPr>
        <w:ind w:left="0"/>
        <w:autoSpaceDE/>
        <w:autoSpaceDN/>
        <w:widowControl/>
        <w:wordWrap/>
        <w:jc w:val="right"/>
        <w:shd w:val="clear" w:color="auto" w:fill="FFFFFF"/>
        <w:numPr>
          <w:ilvl w:val="0"/>
          <w:numId w:val="1"/>
        </w:numPr>
        <w:spacing w:after="0" w:line="240" w:lineRule="auto"/>
        <w:rPr>
          <w:rFonts w:ascii="돋움" w:eastAsia="돋움" w:hAnsi="돋움" w:cs="굴림"/>
          <w:color w:val="464646"/>
          <w:sz w:val="18"/>
          <w:szCs w:val="18"/>
          <w:kern w:val="0"/>
        </w:rPr>
      </w:pP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개인정보 수집 및 이용에 동의하십니까?</w:t>
      </w:r>
      <w:r>
        <w:rPr>
          <w:bdr w:val="none"/>
          <w:rFonts w:ascii="돋움" w:eastAsia="돋움" w:hAnsi="돋움" w:cs="굴림"/>
          <w:color w:val="464646"/>
          <w:sz w:val="18"/>
          <w:szCs w:val="18"/>
          <w:kern w:val="0"/>
        </w:rPr>
        <w:drawing>
          <wp:inline distT="0" distB="0" distL="180" distR="180">
            <wp:extent cx="257175" cy="24765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 예 </w:t>
      </w:r>
      <w:r>
        <w:rPr>
          <w:bdr w:val="none"/>
          <w:rFonts w:ascii="돋움" w:eastAsia="돋움" w:hAnsi="돋움" w:cs="굴림"/>
          <w:color w:val="464646"/>
          <w:sz w:val="18"/>
          <w:szCs w:val="18"/>
          <w:kern w:val="0"/>
        </w:rPr>
        <w:drawing>
          <wp:inline distT="0" distB="0" distL="180" distR="180">
            <wp:extent cx="257175" cy="24765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 아니오</w:t>
      </w:r>
    </w:p>
    <w:p/>
    <w:p>
      <w:pPr>
        <w:pStyle w:val="4"/>
        <w:ind w:left="1140" w:hanging="340"/>
        <w:jc w:val="center"/>
        <w:shd w:val="clear" w:color="auto" w:fill="F7F7F7"/>
        <w:spacing w:after="0" w:afterAutospacing="0" w:before="0" w:beforeAutospacing="0"/>
        <w:rPr>
          <w:rFonts w:ascii="맑은 고딕" w:eastAsia="맑은 고딕" w:hAnsi="맑은 고딕"/>
          <w:color w:val="464646"/>
          <w:sz w:val="20"/>
          <w:szCs w:val="20"/>
          <w:spacing w:val="-15"/>
        </w:rPr>
      </w:pPr>
      <w:r>
        <w:rPr>
          <w:rFonts w:ascii="맑은 고딕" w:eastAsia="맑은 고딕" w:hAnsi="맑은 고딕" w:hint="eastAsia"/>
          <w:color w:val="464646"/>
          <w:sz w:val="20"/>
          <w:szCs w:val="20"/>
          <w:spacing w:val="-15"/>
        </w:rPr>
        <w:t>민감정보 수집에 대한 동의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70" w:lineRule="atLeas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[수집ㆍ이용에 관한 사항]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가. 수집 이용목적 : 채용 심사, 선발 참고 자료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 xml:space="preserve">나. 수집 이용할 항목 : 장애사항, 보훈사항, </w:t>
      </w:r>
    </w:p>
    <w:p>
      <w:pPr>
        <w:shd w:val="clear" w:color="auto" w:fill="FFFFFF"/>
        <w:spacing w:line="270" w:lineRule="atLeas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다. 보유 이용기간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    개인정보는 인재풀로 활용되며, 이용 목적 달성 시 지체없이 파기됩니다.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    단, 지원자가 근로계약 체결을 거절한 경우 민원처리, 분쟁 해결, 법령상 의무이행 등을 위하여 필요한 범위 내에서만 보유·이용됩니다.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라. 동의를 거부할 권리 및 동의를 거부할 경우의 불이익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    위 정보의 수집·이용에 관한 동의는 거부하실 수 있으며, 다만 동의하지 않으시는 경우 입사지원이 불가 합니다.</w:t>
      </w:r>
    </w:p>
    <w:p>
      <w:pPr>
        <w:ind w:left="0"/>
        <w:autoSpaceDE/>
        <w:autoSpaceDN/>
        <w:widowControl/>
        <w:wordWrap/>
        <w:jc w:val="right"/>
        <w:shd w:val="clear" w:color="auto" w:fill="FFFFFF"/>
        <w:numPr>
          <w:ilvl w:val="0"/>
          <w:numId w:val="2"/>
        </w:numPr>
        <w:spacing w:after="0" w:line="240" w:lineRule="auto"/>
        <w:rPr>
          <w:rFonts w:ascii="돋움" w:eastAsia="돋움" w:hAnsi="돋움"/>
          <w:color w:val="464646"/>
          <w:sz w:val="18"/>
          <w:szCs w:val="18"/>
        </w:rPr>
      </w:pPr>
      <w:r>
        <w:rPr>
          <w:bdr w:val="none"/>
          <w:rFonts w:ascii="돋움" w:eastAsia="돋움" w:hAnsi="돋움" w:hint="eastAsia"/>
          <w:color w:val="464646"/>
          <w:sz w:val="18"/>
          <w:szCs w:val="18"/>
        </w:rPr>
        <w:t>민감정보 수집에 동의하십니까?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예 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아니오</w:t>
      </w:r>
    </w:p>
    <w:p/>
    <w:p>
      <w:pPr>
        <w:autoSpaceDE/>
        <w:autoSpaceDN/>
        <w:widowControl/>
        <w:wordWrap/>
      </w:pPr>
      <w:r>
        <w:br w:type="page"/>
      </w:r>
    </w:p>
    <w:p>
      <w:pPr>
        <w:ind w:left="1140" w:hanging="340"/>
        <w:autoSpaceDE/>
        <w:autoSpaceDN/>
        <w:widowControl/>
        <w:wordWrap/>
        <w:outlineLvl w:val="3"/>
        <w:jc w:val="center"/>
        <w:shd w:val="clear" w:color="auto" w:fill="F7F7F7"/>
        <w:spacing w:after="0" w:line="240" w:lineRule="auto"/>
        <w:rPr>
          <w:rFonts w:ascii="맑은 고딕" w:eastAsia="맑은 고딕" w:hAnsi="맑은 고딕" w:cs="굴림"/>
          <w:b/>
          <w:bCs/>
          <w:color w:val="464646"/>
          <w:szCs w:val="20"/>
          <w:kern w:val="0"/>
          <w:spacing w:val="-15"/>
        </w:rPr>
      </w:pPr>
      <w:r>
        <w:rPr>
          <w:rFonts w:ascii="맑은 고딕" w:eastAsia="맑은 고딕" w:hAnsi="맑은 고딕" w:cs="굴림" w:hint="eastAsia"/>
          <w:b/>
          <w:bCs/>
          <w:color w:val="464646"/>
          <w:szCs w:val="20"/>
          <w:kern w:val="0"/>
          <w:spacing w:val="-15"/>
        </w:rPr>
        <w:t>제 3자 정보 제공에 대한 동의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70" w:lineRule="atLeast"/>
        <w:rPr>
          <w:rFonts w:ascii="돋움" w:eastAsia="돋움" w:hAnsi="돋움" w:cs="굴림"/>
          <w:color w:val="666666"/>
          <w:sz w:val="18"/>
          <w:szCs w:val="18"/>
          <w:kern w:val="0"/>
        </w:rPr>
      </w:pP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[제공에 관한 사항]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가. 제공 목적 : 제출한 정보의 검증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나. 제공 할 개인(신용)정보의 항목 : 성명, 생년월일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 xml:space="preserve">다. 제공받는자 : 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국가보훈처,</w:t>
      </w:r>
      <w:r>
        <w:rPr>
          <w:rFonts w:ascii="돋움" w:eastAsia="돋움" w:hAnsi="돋움" w:cs="굴림"/>
          <w:color w:val="666666"/>
          <w:sz w:val="18"/>
          <w:szCs w:val="18"/>
          <w:kern w:val="0"/>
        </w:rPr>
        <w:t xml:space="preserve"> 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한국장애인고용공단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70" w:lineRule="atLeast"/>
        <w:rPr>
          <w:rFonts w:ascii="돋움" w:eastAsia="돋움" w:hAnsi="돋움" w:cs="굴림"/>
          <w:color w:val="666666"/>
          <w:sz w:val="18"/>
          <w:szCs w:val="18"/>
          <w:kern w:val="0"/>
        </w:rPr>
      </w:pP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라. 보유 이용기간 : 목적 달성시까지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마. 동의를 거부할 권리 및 동의를 거부할 경우의 불이익</w:t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br/>
      </w:r>
      <w:r>
        <w:rPr>
          <w:rFonts w:ascii="돋움" w:eastAsia="돋움" w:hAnsi="돋움" w:cs="굴림" w:hint="eastAsia"/>
          <w:color w:val="666666"/>
          <w:sz w:val="18"/>
          <w:szCs w:val="18"/>
          <w:kern w:val="0"/>
        </w:rPr>
        <w:t>    위 정보의 제공·이용에 관한 동의는 거부하실 수 있으며, 다만 동의하지 않으시는 경우 입사지원이 불가 합니다.</w:t>
      </w:r>
    </w:p>
    <w:p>
      <w:pPr>
        <w:ind w:left="0"/>
        <w:autoSpaceDE/>
        <w:autoSpaceDN/>
        <w:widowControl/>
        <w:wordWrap/>
        <w:jc w:val="right"/>
        <w:shd w:val="clear" w:color="auto" w:fill="FFFFFF"/>
        <w:numPr>
          <w:ilvl w:val="0"/>
          <w:numId w:val="3"/>
        </w:numPr>
        <w:spacing w:after="0" w:line="240" w:lineRule="auto"/>
        <w:rPr>
          <w:rFonts w:ascii="돋움" w:eastAsia="돋움" w:hAnsi="돋움" w:cs="굴림"/>
          <w:color w:val="464646"/>
          <w:sz w:val="18"/>
          <w:szCs w:val="18"/>
          <w:kern w:val="0"/>
        </w:rPr>
      </w:pP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제 3자 정보 제공에 동의하십니까?</w:t>
      </w:r>
      <w:r>
        <w:rPr>
          <w:bdr w:val="none"/>
          <w:rFonts w:ascii="돋움" w:eastAsia="돋움" w:hAnsi="돋움" w:cs="굴림"/>
          <w:color w:val="464646"/>
          <w:sz w:val="18"/>
          <w:szCs w:val="18"/>
          <w:kern w:val="0"/>
        </w:rPr>
        <w:drawing>
          <wp:inline distT="0" distB="0" distL="180" distR="180">
            <wp:extent cx="257175" cy="24765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 예 </w:t>
      </w:r>
      <w:r>
        <w:rPr>
          <w:bdr w:val="none"/>
          <w:rFonts w:ascii="돋움" w:eastAsia="돋움" w:hAnsi="돋움" w:cs="굴림"/>
          <w:color w:val="464646"/>
          <w:sz w:val="18"/>
          <w:szCs w:val="18"/>
          <w:kern w:val="0"/>
        </w:rPr>
        <w:drawing>
          <wp:inline distT="0" distB="0" distL="180" distR="180">
            <wp:extent cx="257175" cy="24765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dr w:val="none"/>
          <w:rFonts w:ascii="돋움" w:eastAsia="돋움" w:hAnsi="돋움" w:cs="굴림" w:hint="eastAsia"/>
          <w:color w:val="464646"/>
          <w:sz w:val="18"/>
          <w:szCs w:val="18"/>
          <w:kern w:val="0"/>
        </w:rPr>
        <w:t> 아니오</w:t>
      </w:r>
    </w:p>
    <w:p>
      <w:pPr>
        <w:autoSpaceDE/>
        <w:autoSpaceDN/>
        <w:widowControl/>
        <w:wordWrap/>
      </w:pPr>
    </w:p>
    <w:p>
      <w:pPr>
        <w:autoSpaceDE/>
        <w:autoSpaceDN/>
        <w:widowControl/>
        <w:wordWrap/>
      </w:pPr>
    </w:p>
    <w:p>
      <w:pPr>
        <w:pStyle w:val="4"/>
        <w:ind w:left="1140" w:hanging="340"/>
        <w:jc w:val="center"/>
        <w:shd w:val="clear" w:color="auto" w:fill="F7F7F7"/>
        <w:spacing w:after="0" w:afterAutospacing="0" w:before="0" w:beforeAutospacing="0"/>
        <w:rPr>
          <w:rFonts w:ascii="맑은 고딕" w:eastAsia="맑은 고딕" w:hAnsi="맑은 고딕"/>
          <w:color w:val="464646"/>
          <w:sz w:val="20"/>
          <w:szCs w:val="20"/>
          <w:spacing w:val="-15"/>
        </w:rPr>
      </w:pPr>
      <w:r>
        <w:rPr>
          <w:rFonts w:ascii="맑은 고딕" w:eastAsia="맑은 고딕" w:hAnsi="맑은 고딕" w:hint="eastAsia"/>
          <w:color w:val="464646"/>
          <w:sz w:val="20"/>
          <w:szCs w:val="20"/>
          <w:spacing w:val="-15"/>
        </w:rPr>
        <w:t>개인정보 처리 위탁에 대한 동의</w:t>
      </w:r>
    </w:p>
    <w:p>
      <w:pPr>
        <w:shd w:val="clear" w:color="auto" w:fill="FFFFFF"/>
        <w:spacing w:line="270" w:lineRule="atLeas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[위탁에 관한 사항]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 xml:space="preserve">가. 제공받는자(수탁자) : </w:t>
      </w:r>
      <w:r>
        <w:rPr>
          <w:rFonts w:ascii="돋움" w:eastAsia="돋움" w:hAnsi="돋움" w:hint="eastAsia"/>
          <w:color w:val="666666"/>
          <w:sz w:val="18"/>
          <w:szCs w:val="18"/>
        </w:rPr>
        <w:t>한국장애인고용공단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 xml:space="preserve">나. 제공받는 자의 이용 목적(수탁자에 대한 제공) : 채용 </w:t>
      </w:r>
      <w:r>
        <w:rPr>
          <w:rFonts w:ascii="돋움" w:eastAsia="돋움" w:hAnsi="돋움" w:hint="eastAsia"/>
          <w:color w:val="666666"/>
          <w:sz w:val="18"/>
          <w:szCs w:val="18"/>
        </w:rPr>
        <w:t>접수 진행 등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돋움" w:eastAsia="돋움" w:hAnsi="돋움" w:hint="eastAsia"/>
          <w:color w:val="666666"/>
          <w:sz w:val="18"/>
          <w:szCs w:val="18"/>
        </w:rPr>
        <w:t>다. 제공 할 개인(신용)정보의 항목 : 수집·이용에 동의한 정보 중 위탁업무 목적달성을 위해 필요한 정보에 한함 (본 동의 이전에 수집된 개인(신용)정보도 포함됩니다)</w:t>
      </w:r>
    </w:p>
    <w:p>
      <w:pPr>
        <w:ind w:left="0"/>
        <w:autoSpaceDE/>
        <w:autoSpaceDN/>
        <w:widowControl/>
        <w:wordWrap/>
        <w:jc w:val="right"/>
        <w:shd w:val="clear" w:color="auto" w:fill="FFFFFF"/>
        <w:numPr>
          <w:ilvl w:val="0"/>
          <w:numId w:val="4"/>
        </w:numPr>
        <w:spacing w:after="0" w:line="240" w:lineRule="auto"/>
        <w:rPr>
          <w:rFonts w:ascii="돋움" w:eastAsia="돋움" w:hAnsi="돋움"/>
          <w:color w:val="464646"/>
          <w:sz w:val="18"/>
          <w:szCs w:val="18"/>
        </w:rPr>
      </w:pPr>
      <w:r>
        <w:rPr>
          <w:bdr w:val="none"/>
          <w:rFonts w:ascii="돋움" w:eastAsia="돋움" w:hAnsi="돋움" w:hint="eastAsia"/>
          <w:color w:val="464646"/>
          <w:sz w:val="18"/>
          <w:szCs w:val="18"/>
        </w:rPr>
        <w:t>개인정보 처리 위탁에 동의하십니까?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예 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아니오</w:t>
      </w:r>
    </w:p>
    <w:p>
      <w:pPr>
        <w:jc w:val="left"/>
        <w:rPr>
          <w:rFonts w:ascii="굴림" w:eastAsia="굴림" w:hAnsi="굴림"/>
          <w:sz w:val="24"/>
          <w:szCs w:val="24"/>
        </w:rPr>
      </w:pPr>
    </w:p>
    <w:p>
      <w:pPr>
        <w:ind w:left="0"/>
        <w:autoSpaceDE/>
        <w:autoSpaceDN/>
        <w:widowControl/>
        <w:wordWrap/>
        <w:jc w:val="right"/>
        <w:shd w:val="clear" w:color="auto" w:fill="FFFFFF"/>
        <w:numPr>
          <w:ilvl w:val="0"/>
          <w:numId w:val="5"/>
        </w:numPr>
        <w:spacing w:after="0" w:line="240" w:lineRule="auto"/>
        <w:rPr>
          <w:rFonts w:ascii="돋움" w:eastAsia="돋움" w:hAnsi="돋움"/>
          <w:color w:val="464646"/>
          <w:sz w:val="18"/>
          <w:szCs w:val="18"/>
        </w:rPr>
      </w:pPr>
      <w:r>
        <w:rPr>
          <w:bdr w:val="none"/>
          <w:rFonts w:ascii="돋움" w:eastAsia="돋움" w:hAnsi="돋움" w:hint="eastAsia"/>
          <w:color w:val="464646"/>
          <w:sz w:val="18"/>
          <w:szCs w:val="18"/>
        </w:rPr>
        <w:t>모두 동의합니다.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예 </w:t>
      </w:r>
      <w:r>
        <w:rPr>
          <w:rStyle w:val="a3"/>
          <w:bdr w:val="none"/>
          <w:rFonts w:ascii="돋움" w:eastAsia="돋움" w:hAnsi="돋움"/>
          <w:color w:val="464646"/>
          <w:sz w:val="18"/>
          <w:szCs w:val="18"/>
        </w:rPr>
        <w:drawing>
          <wp:inline distT="0" distB="0" distL="180" distR="180">
            <wp:extent cx="257175" cy="247650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a3"/>
          <w:bdr w:val="none"/>
          <w:rFonts w:ascii="돋움" w:eastAsia="돋움" w:hAnsi="돋움" w:hint="eastAsia"/>
          <w:i w:val="0"/>
          <w:iCs w:val="0"/>
          <w:color w:val="464646"/>
          <w:sz w:val="18"/>
          <w:szCs w:val="18"/>
        </w:rPr>
        <w:t> 아니오</w:t>
      </w:r>
    </w:p>
    <w:p/>
    <w:p>
      <w:pPr>
        <w:ind w:firstLine="800"/>
        <w:jc w:val="center"/>
        <w:rPr>
          <w:rFonts w:eastAsia="궁서체"/>
          <w:b/>
          <w:sz w:val="32"/>
        </w:rPr>
      </w:pPr>
      <w:r>
        <w:rPr>
          <w:rFonts w:eastAsia="바탕체"/>
          <w:b/>
          <w:sz w:val="32"/>
        </w:rPr>
        <w:t>202</w:t>
      </w:r>
      <w:r>
        <w:rPr>
          <w:rFonts w:eastAsia="바탕체"/>
          <w:b/>
          <w:sz w:val="32"/>
        </w:rPr>
        <w:t>2</w:t>
      </w:r>
      <w:r>
        <w:rPr>
          <w:rFonts w:eastAsia="바탕체" w:hint="eastAsia"/>
          <w:b/>
          <w:sz w:val="32"/>
        </w:rPr>
        <w:t>년</w:t>
      </w:r>
      <w:r>
        <w:rPr>
          <w:rFonts w:eastAsia="바탕체" w:hint="eastAsia"/>
          <w:b/>
          <w:sz w:val="32"/>
        </w:rPr>
        <w:t xml:space="preserve">   </w:t>
      </w:r>
      <w:r>
        <w:rPr>
          <w:rFonts w:eastAsia="바탕체"/>
          <w:b/>
          <w:sz w:val="32"/>
        </w:rPr>
        <w:t>7</w:t>
      </w:r>
      <w:r>
        <w:rPr>
          <w:rFonts w:eastAsia="바탕체" w:hint="eastAsia"/>
          <w:b/>
          <w:sz w:val="32"/>
        </w:rPr>
        <w:t>월</w:t>
      </w:r>
      <w:r>
        <w:rPr>
          <w:rFonts w:eastAsia="바탕체" w:hint="eastAsia"/>
          <w:b/>
          <w:sz w:val="32"/>
        </w:rPr>
        <w:t xml:space="preserve">     </w:t>
      </w:r>
      <w:r>
        <w:rPr>
          <w:rFonts w:eastAsia="바탕체" w:hint="eastAsia"/>
          <w:b/>
          <w:sz w:val="32"/>
        </w:rPr>
        <w:t>일</w:t>
      </w:r>
      <w:r>
        <w:rPr>
          <w:rFonts w:eastAsia="바탕체" w:hint="eastAsia"/>
          <w:b/>
          <w:sz w:val="32"/>
        </w:rPr>
        <w:t xml:space="preserve">    </w:t>
      </w:r>
      <w:r>
        <w:rPr>
          <w:rFonts w:eastAsia="바탕체"/>
          <w:b/>
          <w:sz w:val="32"/>
        </w:rPr>
        <w:t xml:space="preserve"> </w:t>
      </w:r>
      <w:r>
        <w:rPr>
          <w:rFonts w:eastAsia="바탕체" w:hint="eastAsia"/>
          <w:b/>
          <w:sz w:val="32"/>
          <w:u w:val="single" w:color="auto"/>
        </w:rPr>
        <w:t>지원자</w:t>
      </w:r>
      <w:r>
        <w:rPr>
          <w:rFonts w:eastAsia="바탕체" w:hint="eastAsia"/>
          <w:b/>
          <w:sz w:val="32"/>
          <w:u w:val="single" w:color="auto"/>
        </w:rPr>
        <w:t xml:space="preserve"> </w:t>
      </w:r>
      <w:r>
        <w:rPr>
          <w:rFonts w:eastAsia="바탕체" w:hint="eastAsia"/>
          <w:b/>
          <w:sz w:val="32"/>
          <w:u w:val="single" w:color="auto"/>
        </w:rPr>
        <w:t>성명</w:t>
      </w:r>
      <w:r>
        <w:rPr>
          <w:rFonts w:eastAsia="바탕체" w:hint="eastAsia"/>
          <w:b/>
          <w:sz w:val="32"/>
          <w:u w:val="single" w:color="auto"/>
        </w:rPr>
        <w:t xml:space="preserve"> </w:t>
      </w:r>
      <w:r>
        <w:rPr>
          <w:rFonts w:eastAsia="바탕체"/>
          <w:b/>
          <w:sz w:val="32"/>
          <w:u w:val="single" w:color="auto"/>
        </w:rPr>
        <w:t>:  OOO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궁서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697f"/>
    <w:multiLevelType w:val="multilevel"/>
    <w:tmpl w:val="f06c1c6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nsid w:val="531c0d69"/>
    <w:multiLevelType w:val="multilevel"/>
    <w:tmpl w:val="4978145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nsid w:val="4ce835bd"/>
    <w:multiLevelType w:val="multilevel"/>
    <w:tmpl w:val="b7a0280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nsid w:val="a811c81"/>
    <w:multiLevelType w:val="multilevel"/>
    <w:tmpl w:val="8586ed9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nsid w:val="650e1506"/>
    <w:multiLevelType w:val="multilevel"/>
    <w:tmpl w:val="9cb0873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ind w:leftChars="300" w:left="300" w:hangingChars="200" w:hanging="2000"/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uiPriority w:val="9"/>
    <w:basedOn w:val="a"/>
    <w:link w:val="4Char"/>
    <w:qFormat/>
    <w:pPr>
      <w:autoSpaceDE/>
      <w:autoSpaceDN/>
      <w:widowControl/>
      <w:wordWrap/>
      <w:outlineLvl w:val="3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24"/>
      <w:szCs w:val="24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uiPriority w:val="9"/>
    <w:basedOn w:val="a0"/>
    <w:link w:val="4"/>
    <w:rPr>
      <w:rFonts w:ascii="굴림" w:eastAsia="굴림" w:hAnsi="굴림" w:cs="굴림"/>
      <w:b/>
      <w:bCs/>
      <w:sz w:val="24"/>
      <w:szCs w:val="24"/>
      <w:kern w:val="0"/>
    </w:rPr>
  </w:style>
  <w:style w:type="character" w:styleId="a3">
    <w:name w:val="Emphasis"/>
    <w:uiPriority w:val="20"/>
    <w:basedOn w:val="a0"/>
    <w:qFormat/>
    <w:rPr>
      <w:i/>
      <w:iCs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인크루트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이동현님</dc:creator>
  <cp:keywords/>
  <dc:description/>
  <cp:lastModifiedBy>OWNER</cp:lastModifiedBy>
  <cp:revision>1</cp:revision>
  <dcterms:created xsi:type="dcterms:W3CDTF">2021-07-15T11:20:00Z</dcterms:created>
  <dcterms:modified xsi:type="dcterms:W3CDTF">2022-07-29T06:45:55Z</dcterms:modified>
  <cp:version>1000.0100.01</cp:version>
</cp:coreProperties>
</file>